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883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CURRICULUM VITAE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PERSONAL DETAILS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Ms. Senwelo Mildred Isaacs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Date of Birth: 25th October 1978</w:t>
      </w:r>
    </w:p>
    <w:p w:rsid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Place of Birth: Ramotswa, Botswana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EDUCATIONAL BACKGROUND</w:t>
      </w:r>
    </w:p>
    <w:p w:rsidR="00702E75" w:rsidRDefault="008835A2" w:rsidP="008835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2E75">
        <w:rPr>
          <w:rFonts w:ascii="Times New Roman" w:hAnsi="Times New Roman" w:cs="Times New Roman"/>
          <w:color w:val="000000"/>
          <w:sz w:val="24"/>
          <w:szCs w:val="24"/>
        </w:rPr>
        <w:t>MPhil</w:t>
      </w:r>
      <w:r w:rsidR="00702E75" w:rsidRPr="00702E75">
        <w:rPr>
          <w:rFonts w:ascii="Times New Roman" w:hAnsi="Times New Roman" w:cs="Times New Roman"/>
          <w:color w:val="000000"/>
          <w:sz w:val="24"/>
          <w:szCs w:val="24"/>
        </w:rPr>
        <w:t>/PhD</w:t>
      </w:r>
      <w:r w:rsidRPr="00702E75">
        <w:rPr>
          <w:rFonts w:ascii="Times New Roman" w:hAnsi="Times New Roman" w:cs="Times New Roman"/>
          <w:color w:val="000000"/>
          <w:sz w:val="24"/>
          <w:szCs w:val="24"/>
        </w:rPr>
        <w:t xml:space="preserve"> Environmental Science – University of Botswana</w:t>
      </w:r>
    </w:p>
    <w:p w:rsidR="00702E75" w:rsidRDefault="008835A2" w:rsidP="008835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2E75">
        <w:rPr>
          <w:rFonts w:ascii="Times New Roman" w:hAnsi="Times New Roman" w:cs="Times New Roman"/>
          <w:color w:val="000000"/>
          <w:sz w:val="24"/>
          <w:szCs w:val="24"/>
        </w:rPr>
        <w:t>MSc Environmental Science – University of Botswana</w:t>
      </w:r>
    </w:p>
    <w:p w:rsidR="00702E75" w:rsidRDefault="008835A2" w:rsidP="008835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2E75">
        <w:rPr>
          <w:rFonts w:ascii="Times New Roman" w:hAnsi="Times New Roman" w:cs="Times New Roman"/>
          <w:color w:val="000000"/>
          <w:sz w:val="24"/>
          <w:szCs w:val="24"/>
        </w:rPr>
        <w:t>Post Graduate Diploma in Education with Majors in Geography and History (University of Botswana, Faculty of Education)</w:t>
      </w:r>
    </w:p>
    <w:p w:rsidR="008835A2" w:rsidRPr="00702E75" w:rsidRDefault="008835A2" w:rsidP="008835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2E75">
        <w:rPr>
          <w:rFonts w:ascii="Times New Roman" w:hAnsi="Times New Roman" w:cs="Times New Roman"/>
          <w:color w:val="000000"/>
          <w:sz w:val="24"/>
          <w:szCs w:val="24"/>
        </w:rPr>
        <w:t>Bachelor of Arts Humanities – Majors in Environmental Science and Archaeology (University of Botswana, Faculty of Humanities; Department of History and Archaeology)</w:t>
      </w:r>
    </w:p>
    <w:p w:rsid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35A2" w:rsidRPr="00702E75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2E75">
        <w:rPr>
          <w:rFonts w:ascii="Times New Roman" w:hAnsi="Times New Roman" w:cs="Times New Roman"/>
          <w:b/>
          <w:color w:val="000000"/>
          <w:sz w:val="24"/>
          <w:szCs w:val="24"/>
        </w:rPr>
        <w:t>Other trainings and accreditations include:</w:t>
      </w:r>
    </w:p>
    <w:p w:rsidR="00702E75" w:rsidRDefault="008835A2" w:rsidP="008835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2E75">
        <w:rPr>
          <w:rFonts w:ascii="Times New Roman" w:hAnsi="Times New Roman" w:cs="Times New Roman"/>
          <w:color w:val="000000"/>
          <w:sz w:val="24"/>
          <w:szCs w:val="24"/>
        </w:rPr>
        <w:t>Certificate of Induction of New Staff Appointment &amp; Returning Staff; Centre for Academic Development, University of Botswana</w:t>
      </w:r>
    </w:p>
    <w:p w:rsidR="00702E75" w:rsidRDefault="008835A2" w:rsidP="008835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2E75">
        <w:rPr>
          <w:rFonts w:ascii="Times New Roman" w:hAnsi="Times New Roman" w:cs="Times New Roman"/>
          <w:color w:val="000000"/>
          <w:sz w:val="24"/>
          <w:szCs w:val="24"/>
        </w:rPr>
        <w:t>Training on e-Learning Design and Assessment of Course – Moodle; Centre for Academic Development, University of Botswana</w:t>
      </w:r>
    </w:p>
    <w:p w:rsidR="00702E75" w:rsidRDefault="008835A2" w:rsidP="008835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2E75">
        <w:rPr>
          <w:rFonts w:ascii="Times New Roman" w:hAnsi="Times New Roman" w:cs="Times New Roman"/>
          <w:color w:val="000000"/>
          <w:sz w:val="24"/>
          <w:szCs w:val="24"/>
        </w:rPr>
        <w:t>Certificate on Grant Writing and Research Training, School of Medicine; University of Botswana</w:t>
      </w:r>
    </w:p>
    <w:p w:rsidR="00702E75" w:rsidRDefault="008835A2" w:rsidP="008835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2E75">
        <w:rPr>
          <w:rFonts w:ascii="Times New Roman" w:hAnsi="Times New Roman" w:cs="Times New Roman"/>
          <w:color w:val="000000"/>
          <w:sz w:val="24"/>
          <w:szCs w:val="24"/>
        </w:rPr>
        <w:t>Botswana Training Authority (BOTA) Accreditation in Full Registration as Trainer and Assessor (Occupational Health Safety and Environment; Geographic Information System and Remote Sensing; Environmental Science; Archaeology)</w:t>
      </w:r>
    </w:p>
    <w:p w:rsidR="00702E75" w:rsidRDefault="008835A2" w:rsidP="008835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2E75">
        <w:rPr>
          <w:rFonts w:ascii="Times New Roman" w:hAnsi="Times New Roman" w:cs="Times New Roman"/>
          <w:color w:val="000000"/>
          <w:sz w:val="24"/>
          <w:szCs w:val="24"/>
        </w:rPr>
        <w:t>Post Graduate Certificate in Geographic Information System (University of Botswana)</w:t>
      </w:r>
    </w:p>
    <w:p w:rsidR="00702E75" w:rsidRDefault="008835A2" w:rsidP="008835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2E75">
        <w:rPr>
          <w:rFonts w:ascii="Times New Roman" w:hAnsi="Times New Roman" w:cs="Times New Roman"/>
          <w:color w:val="000000"/>
          <w:sz w:val="24"/>
          <w:szCs w:val="24"/>
        </w:rPr>
        <w:t>Post Graduate Certificate in Health and Safety (</w:t>
      </w:r>
      <w:proofErr w:type="spellStart"/>
      <w:r w:rsidRPr="00702E75">
        <w:rPr>
          <w:rFonts w:ascii="Times New Roman" w:hAnsi="Times New Roman" w:cs="Times New Roman"/>
          <w:color w:val="000000"/>
          <w:sz w:val="24"/>
          <w:szCs w:val="24"/>
        </w:rPr>
        <w:t>Boitekanelo</w:t>
      </w:r>
      <w:proofErr w:type="spellEnd"/>
      <w:r w:rsidRPr="00702E75">
        <w:rPr>
          <w:rFonts w:ascii="Times New Roman" w:hAnsi="Times New Roman" w:cs="Times New Roman"/>
          <w:color w:val="000000"/>
          <w:sz w:val="24"/>
          <w:szCs w:val="24"/>
        </w:rPr>
        <w:t xml:space="preserve"> College, Botswana)</w:t>
      </w:r>
    </w:p>
    <w:p w:rsidR="00702E75" w:rsidRDefault="00702E75" w:rsidP="008835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Post Graduate </w:t>
      </w:r>
      <w:r w:rsidR="008835A2" w:rsidRPr="00702E75">
        <w:rPr>
          <w:rFonts w:ascii="Times New Roman" w:hAnsi="Times New Roman" w:cs="Times New Roman"/>
          <w:color w:val="000000"/>
          <w:sz w:val="24"/>
          <w:szCs w:val="24"/>
        </w:rPr>
        <w:t xml:space="preserve">Certificate in Public Policy, Governance and Leadership (Africa University &amp; Open Society Initiative of Southern Africa; </w:t>
      </w:r>
      <w:proofErr w:type="spellStart"/>
      <w:r w:rsidR="008835A2" w:rsidRPr="00702E75">
        <w:rPr>
          <w:rFonts w:ascii="Times New Roman" w:hAnsi="Times New Roman" w:cs="Times New Roman"/>
          <w:color w:val="000000"/>
          <w:sz w:val="24"/>
          <w:szCs w:val="24"/>
        </w:rPr>
        <w:t>Sandton</w:t>
      </w:r>
      <w:proofErr w:type="spellEnd"/>
      <w:r w:rsidR="008835A2" w:rsidRPr="00702E75">
        <w:rPr>
          <w:rFonts w:ascii="Times New Roman" w:hAnsi="Times New Roman" w:cs="Times New Roman"/>
          <w:color w:val="000000"/>
          <w:sz w:val="24"/>
          <w:szCs w:val="24"/>
        </w:rPr>
        <w:t>, South Africa).</w:t>
      </w:r>
    </w:p>
    <w:p w:rsidR="00702E75" w:rsidRDefault="008835A2" w:rsidP="008835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2E75">
        <w:rPr>
          <w:rFonts w:ascii="Times New Roman" w:hAnsi="Times New Roman" w:cs="Times New Roman"/>
          <w:color w:val="000000"/>
          <w:sz w:val="24"/>
          <w:szCs w:val="24"/>
        </w:rPr>
        <w:t>Certificate in Occupational Health and Safety (University of Botswana, Centre for Continuing Education)</w:t>
      </w:r>
    </w:p>
    <w:p w:rsidR="00702E75" w:rsidRDefault="008835A2" w:rsidP="008835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2E75">
        <w:rPr>
          <w:rFonts w:ascii="Times New Roman" w:hAnsi="Times New Roman" w:cs="Times New Roman"/>
          <w:color w:val="000000"/>
          <w:sz w:val="24"/>
          <w:szCs w:val="24"/>
        </w:rPr>
        <w:t>Private Consulting Archaeologist Registered with Department of National Museum Monuments</w:t>
      </w:r>
    </w:p>
    <w:p w:rsidR="008835A2" w:rsidRPr="00702E75" w:rsidRDefault="008835A2" w:rsidP="008835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2E75">
        <w:rPr>
          <w:rFonts w:ascii="Times New Roman" w:hAnsi="Times New Roman" w:cs="Times New Roman"/>
          <w:color w:val="000000"/>
          <w:sz w:val="24"/>
          <w:szCs w:val="24"/>
        </w:rPr>
        <w:t>Certificate Award for 1st Position in the Tertiary Category for a national essay competition on “Global Warming and Climate Change: Time to Act, 2006”, Department of Environmental Affairs, Gaborone Botswana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WORK EXPERIENCE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35A2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883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Lecturer – University of Botswana department of History Archaeology Unit (2014 to date)</w:t>
      </w:r>
    </w:p>
    <w:p w:rsid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Responsibilities include: Teaching, supervision and examination of undergradua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 and post graduate courses in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the Department of History and Archeology, supervision of undergraduate 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earch students, engage in field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investigations and documentation, and rese</w:t>
      </w:r>
      <w:r>
        <w:rPr>
          <w:rFonts w:ascii="Times New Roman" w:hAnsi="Times New Roman" w:cs="Times New Roman"/>
          <w:color w:val="000000"/>
          <w:sz w:val="24"/>
          <w:szCs w:val="24"/>
        </w:rPr>
        <w:t>arch publications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, attend board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meetings and participate in the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general management of the archaeology unit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35A2">
        <w:rPr>
          <w:rFonts w:ascii="Times New Roman" w:eastAsia="SymbolMT" w:hAnsi="Times New Roman" w:cs="Times New Roman"/>
          <w:color w:val="000000"/>
          <w:sz w:val="24"/>
          <w:szCs w:val="24"/>
        </w:rPr>
        <w:lastRenderedPageBreak/>
        <w:t xml:space="preserve"> </w:t>
      </w:r>
      <w:r w:rsidRPr="00883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Head of Department and Principal District Lands Officer - Ministry of Lands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&amp; Housing, Department of Lands </w:t>
      </w:r>
      <w:r w:rsidRPr="00883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seconded to </w:t>
      </w:r>
      <w:proofErr w:type="spellStart"/>
      <w:r w:rsidRPr="00883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Kweneng</w:t>
      </w:r>
      <w:proofErr w:type="spellEnd"/>
      <w:r w:rsidRPr="00883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Land Board (2012 to 2014)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Responsibilities included: Team Leader in Planning and Management of land in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Kw</w:t>
      </w:r>
      <w:r>
        <w:rPr>
          <w:rFonts w:ascii="Times New Roman" w:hAnsi="Times New Roman" w:cs="Times New Roman"/>
          <w:color w:val="000000"/>
          <w:sz w:val="24"/>
          <w:szCs w:val="24"/>
        </w:rPr>
        <w:t>eneng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District for Planning and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Non Planning Areas, advising the Land Board- using GIS and RS outputs; Member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District Council Technical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Committee and Secretary for the Agriculture Resources Board, Member of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District Development Committee; District Economic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Development Committee; Secretary of District Land Use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lanning Unit; District Disaster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Preparedness Team; liaising with Department of Wildlife &amp; National Par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ks for rangeland and Wildlife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Management Areas monitoring, consultation of stakeholders including local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community, Village Development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Committee and Village Extension Team; Technical Land Use Officer- KLB Adjudic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ation Team on land conflicts at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the Land Tribunal, Occupational Health Safety and Environment in the field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&amp; work place; design and manage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departmental plans and budgets, and develop annual training plan for depa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rtmental staff; undertook staff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Performance Management System Appraisals, Promotions and Transfers; maintaining the departmental staff</w:t>
      </w:r>
    </w:p>
    <w:p w:rsid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establishment register; undertaking any other duties as assigned by the 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Board Secretary and District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Commissioner.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35A2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883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Senior Lands Officer – Ministry of Lands and Housing, Department of Town and Regional 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lanning, seconded to </w:t>
      </w:r>
      <w:proofErr w:type="spellStart"/>
      <w:r w:rsidRPr="00883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Tawana</w:t>
      </w:r>
      <w:proofErr w:type="spellEnd"/>
      <w:r w:rsidRPr="00883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Land Board (2011 to date)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Responsibilities included: Implementation of Sub-District Integrated Land Use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lans, Chair of the Okavango Sub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District Land Use Plan Unit, Land Board Representative in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USAid</w:t>
      </w:r>
      <w:proofErr w:type="spellEnd"/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 Okavango Delta Management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lan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implementation team, monitoring and management of the Okavango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Ram</w:t>
      </w:r>
      <w:r>
        <w:rPr>
          <w:rFonts w:ascii="Times New Roman" w:hAnsi="Times New Roman" w:cs="Times New Roman"/>
          <w:color w:val="000000"/>
          <w:sz w:val="24"/>
          <w:szCs w:val="24"/>
        </w:rPr>
        <w:t>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Site ISO 14001, stakeholder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consultations (DVC, VET, NGO’s and local communities), land use monitoring of 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itage resources (Tsodilo Hills,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Gcwihaba &amp; Koanaka); Member of the District Technical Team for the KAZA Cul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tural Tourism Regional Plan and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reporting to the Principal Land Use Planner –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Tawana</w:t>
      </w:r>
      <w:proofErr w:type="spellEnd"/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 Land Board and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Gumare</w:t>
      </w:r>
      <w:proofErr w:type="spellEnd"/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 Sub Land Board Secretary</w:t>
      </w:r>
    </w:p>
    <w:p w:rsid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respectively.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35A2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883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Director, Principal Environmentalist/Archaeologist - Enviro-Arch Consultancy (2009 -2011)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Responsibilities included: Liaising with Clients, preparation of pre-develo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pment EIA project proposals for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tendering purposes, undertake environmental impact assessment, archaeolo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gical impact assessment, design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archaeological/environmental management and monitoring plans, applications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 remote sensing, environmental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information systems and geographic information systems in development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projects, carryout stakeholder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consultations including the community, undertake site inspections, review devel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opment policies and legislative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frameworks, undertake strategic environmental assessments, project manager 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civil engineering and mining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projects, contracts implementation and management, reporting to DEA and Botswana National Museum,</w:t>
      </w:r>
    </w:p>
    <w:p w:rsid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management of the project budgets, training and facilitation of Occupational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Health Safety and Environment;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Leadership &amp; Governance; Risk Management and Customer Care at Level 3; 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nagement of Occupational Health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Safety and Environment in the field, reporting on OHS incidents and actions, 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plementation of SHE Policy, ISO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14001 and OHSAS 18000, Training in Environmental Awareness ISO 14001 and OHSAS 18000.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35A2">
        <w:rPr>
          <w:rFonts w:ascii="Times New Roman" w:eastAsia="SymbolMT" w:hAnsi="Times New Roman" w:cs="Times New Roman"/>
          <w:color w:val="000000"/>
          <w:sz w:val="24"/>
          <w:szCs w:val="24"/>
        </w:rPr>
        <w:lastRenderedPageBreak/>
        <w:t xml:space="preserve"> </w:t>
      </w:r>
      <w:r w:rsidRPr="00883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Senior Environmental Specialists (HERBCO Technical Services PTY Ltd Civ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il Engineering, Environmental &amp; </w:t>
      </w:r>
      <w:r w:rsidRPr="00883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Archaeological Consultants, Gaborone Botswana (2007-2009)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Responsibilities included: Management of Occupational Health Safety and Envir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onment in the field and office,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prepare safety strategy documents, reporting on OHS incidents and actions, implementation of SHE Poli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cy, and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ISO 14001 and OHSAS 18000, prepare project proposals for tendering purpos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es, undertake preliminary field investigations, undertake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archaeological/environmental impact assessment, strategic environmental assessment,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environmental project monitoring, design archaeological/environmental manag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ement plans, design and produce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locational and thematic maps, undertake socio-economic and biophysical inves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tigations, carryout stakeholder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consultations including the community, advising in house Civil Engineers, Contrac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tors and Client on heritage and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environmental issues, undertake site inspections, review development poli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cies and legislative frameworks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concerning the development project, write reports and advise relevant departments, design safety and health</w:t>
      </w:r>
    </w:p>
    <w:p w:rsid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plans for Tender Documentation for Contractors, and liaise with DEA and Botswana National Museum.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35A2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883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Senior Teacher II - Ministry of Education, Department of Secondary Education (2006 – 2007)</w:t>
      </w:r>
    </w:p>
    <w:p w:rsid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Responsibilities included: Teaching Social Studies; Coordinating the Social 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udies Department, Member of PTA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Board – Teacher Representative, Member of the South East Regional Cluster 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Social Studies Examinations;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Chair of the School Performance Management Committee for developing schoo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policies, strategic plans and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cascading to academic and support staff; Member of SE Regional Cluster Spor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ts Committee and School Netball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and under 16 Girls Athletics Coach.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35A2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883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Teacher - Ministry of Education, Department of Secondary Education (2003 – 2007)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Responsibilities included: Teaching Social Studies, History, Geography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Computer Awareness. I prepared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examination papers and marked scripts at national level. I was Coordi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nator for the School Debate and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Environmental Club and member of reference group</w:t>
      </w:r>
    </w:p>
    <w:p w:rsid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BOARD AND COMMITTEE MEMBERSHIPS</w:t>
      </w:r>
    </w:p>
    <w:p w:rsidR="00C04655" w:rsidRDefault="008835A2" w:rsidP="008835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2E75">
        <w:rPr>
          <w:rFonts w:ascii="Times New Roman" w:hAnsi="Times New Roman" w:cs="Times New Roman"/>
          <w:color w:val="000000"/>
          <w:sz w:val="24"/>
          <w:szCs w:val="24"/>
        </w:rPr>
        <w:t xml:space="preserve">Chairperson of Board for </w:t>
      </w:r>
      <w:proofErr w:type="spellStart"/>
      <w:r w:rsidRPr="00702E75">
        <w:rPr>
          <w:rFonts w:ascii="Times New Roman" w:hAnsi="Times New Roman" w:cs="Times New Roman"/>
          <w:color w:val="000000"/>
          <w:sz w:val="24"/>
          <w:szCs w:val="24"/>
        </w:rPr>
        <w:t>Somarelang</w:t>
      </w:r>
      <w:proofErr w:type="spellEnd"/>
      <w:r w:rsidRPr="00702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2E75">
        <w:rPr>
          <w:rFonts w:ascii="Times New Roman" w:hAnsi="Times New Roman" w:cs="Times New Roman"/>
          <w:color w:val="000000"/>
          <w:sz w:val="24"/>
          <w:szCs w:val="24"/>
        </w:rPr>
        <w:t>Tikologo</w:t>
      </w:r>
      <w:proofErr w:type="spellEnd"/>
      <w:r w:rsidRPr="00702E75">
        <w:rPr>
          <w:rFonts w:ascii="Times New Roman" w:hAnsi="Times New Roman" w:cs="Times New Roman"/>
          <w:color w:val="000000"/>
          <w:sz w:val="24"/>
          <w:szCs w:val="24"/>
        </w:rPr>
        <w:t>, Non-Government Organization</w:t>
      </w:r>
    </w:p>
    <w:p w:rsidR="00C04655" w:rsidRDefault="00652555" w:rsidP="008835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Executive Member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GaMalete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Development Trust</w:t>
      </w:r>
    </w:p>
    <w:p w:rsidR="008835A2" w:rsidRPr="00C04655" w:rsidRDefault="008835A2" w:rsidP="008835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4655">
        <w:rPr>
          <w:rFonts w:ascii="Times New Roman" w:hAnsi="Times New Roman" w:cs="Times New Roman"/>
          <w:color w:val="000000"/>
          <w:sz w:val="24"/>
          <w:szCs w:val="24"/>
        </w:rPr>
        <w:t>Member-Quality Assurance Committee – University of Botswana</w:t>
      </w:r>
    </w:p>
    <w:p w:rsid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2E75" w:rsidRDefault="00702E75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REFEREES</w:t>
      </w:r>
    </w:p>
    <w:p w:rsidR="00702E75" w:rsidRDefault="00702E75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2E75" w:rsidRPr="008835A2" w:rsidRDefault="00702E75" w:rsidP="00702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Prof </w:t>
      </w:r>
      <w:proofErr w:type="spellStart"/>
      <w:r w:rsidRPr="00883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Jem</w:t>
      </w:r>
      <w:proofErr w:type="spellEnd"/>
      <w:r w:rsidRPr="00883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Perkins</w:t>
      </w:r>
    </w:p>
    <w:p w:rsidR="00702E75" w:rsidRPr="008835A2" w:rsidRDefault="00702E75" w:rsidP="00702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Senior Lecturer</w:t>
      </w:r>
    </w:p>
    <w:p w:rsidR="00702E75" w:rsidRPr="008835A2" w:rsidRDefault="00702E75" w:rsidP="00702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Department of Environmental Science</w:t>
      </w:r>
    </w:p>
    <w:p w:rsidR="00702E75" w:rsidRPr="008835A2" w:rsidRDefault="00702E75" w:rsidP="00702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University of Botswana</w:t>
      </w:r>
    </w:p>
    <w:p w:rsidR="00702E75" w:rsidRPr="008835A2" w:rsidRDefault="00702E75" w:rsidP="00702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Tel: +267 355 2527</w:t>
      </w:r>
    </w:p>
    <w:p w:rsidR="00702E75" w:rsidRPr="008835A2" w:rsidRDefault="00702E75" w:rsidP="00702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Email: </w:t>
      </w:r>
      <w:r w:rsidRPr="008835A2">
        <w:rPr>
          <w:rFonts w:ascii="Times New Roman" w:hAnsi="Times New Roman" w:cs="Times New Roman"/>
          <w:color w:val="0000FF"/>
          <w:sz w:val="24"/>
          <w:szCs w:val="24"/>
        </w:rPr>
        <w:t>perkinsjs@ub.ac.bw/perkinjsub@gmail.com</w:t>
      </w:r>
    </w:p>
    <w:p w:rsidR="00C04655" w:rsidRDefault="00C04655" w:rsidP="00702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2E75" w:rsidRPr="00702E75" w:rsidRDefault="00702E75" w:rsidP="00702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2E7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Mr. W. </w:t>
      </w:r>
      <w:proofErr w:type="spellStart"/>
      <w:r w:rsidRPr="00702E75">
        <w:rPr>
          <w:rFonts w:ascii="Times New Roman" w:hAnsi="Times New Roman" w:cs="Times New Roman"/>
          <w:b/>
          <w:color w:val="000000"/>
          <w:sz w:val="24"/>
          <w:szCs w:val="24"/>
        </w:rPr>
        <w:t>Molemogi</w:t>
      </w:r>
      <w:proofErr w:type="spellEnd"/>
    </w:p>
    <w:p w:rsidR="00702E75" w:rsidRDefault="00652555" w:rsidP="00702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Senior </w:t>
      </w:r>
      <w:r w:rsidR="00702E75">
        <w:rPr>
          <w:rFonts w:ascii="Times New Roman" w:hAnsi="Times New Roman" w:cs="Times New Roman"/>
          <w:color w:val="000000"/>
          <w:sz w:val="24"/>
          <w:szCs w:val="24"/>
        </w:rPr>
        <w:t>Manager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Human Resource</w:t>
      </w:r>
    </w:p>
    <w:p w:rsidR="00702E75" w:rsidRDefault="00702E75" w:rsidP="00702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Ministry of Land Management Water and Sanitation Services</w:t>
      </w:r>
    </w:p>
    <w:p w:rsidR="00702E75" w:rsidRDefault="00652555" w:rsidP="00702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Private Bag 00434</w:t>
      </w:r>
    </w:p>
    <w:p w:rsidR="00702E75" w:rsidRDefault="00702E75" w:rsidP="00702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Gaborone</w:t>
      </w:r>
    </w:p>
    <w:p w:rsidR="00702E75" w:rsidRPr="008835A2" w:rsidRDefault="00702E75" w:rsidP="00702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Tel: </w:t>
      </w:r>
      <w:r w:rsidR="00652555">
        <w:rPr>
          <w:rFonts w:ascii="Times New Roman" w:hAnsi="Times New Roman" w:cs="Times New Roman"/>
          <w:color w:val="000000"/>
          <w:sz w:val="24"/>
          <w:szCs w:val="24"/>
        </w:rPr>
        <w:t>368 5370/</w:t>
      </w:r>
      <w:r>
        <w:rPr>
          <w:rFonts w:ascii="Times New Roman" w:hAnsi="Times New Roman" w:cs="Times New Roman"/>
          <w:color w:val="000000"/>
          <w:sz w:val="24"/>
          <w:szCs w:val="24"/>
        </w:rPr>
        <w:t>368 2000</w:t>
      </w:r>
      <w:r w:rsidR="00652555">
        <w:rPr>
          <w:rFonts w:ascii="Times New Roman" w:hAnsi="Times New Roman" w:cs="Times New Roman"/>
          <w:color w:val="000000"/>
          <w:sz w:val="24"/>
          <w:szCs w:val="24"/>
        </w:rPr>
        <w:t>/ 361 5300</w:t>
      </w:r>
    </w:p>
    <w:p w:rsidR="00702E75" w:rsidRDefault="00702E75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2E75" w:rsidRDefault="00702E75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83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Dr</w:t>
      </w:r>
      <w:proofErr w:type="spellEnd"/>
      <w:r w:rsidRPr="00883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M. Stephens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Senior Lecturer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School of Chemistry, Environmental and Life Sciences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University of Nassau, Bahamas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P. O. Box N-4912, Nassau, Bahamas</w:t>
      </w:r>
    </w:p>
    <w:p w:rsid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Email: </w:t>
      </w:r>
      <w:hyperlink r:id="rId5" w:history="1">
        <w:r w:rsidR="00702E75" w:rsidRPr="00496FAB">
          <w:rPr>
            <w:rStyle w:val="Hyperlink"/>
            <w:rFonts w:ascii="Times New Roman" w:hAnsi="Times New Roman" w:cs="Times New Roman"/>
            <w:sz w:val="24"/>
            <w:szCs w:val="24"/>
          </w:rPr>
          <w:t>mstephens524@gmail.com</w:t>
        </w:r>
      </w:hyperlink>
    </w:p>
    <w:p w:rsidR="00702E75" w:rsidRDefault="00702E75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E75" w:rsidRDefault="00702E75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35A2" w:rsidRDefault="00C04655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Mr.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Motswagole</w:t>
      </w:r>
      <w:proofErr w:type="spellEnd"/>
    </w:p>
    <w:p w:rsidR="00C04655" w:rsidRPr="00C04655" w:rsidRDefault="00C04655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4655">
        <w:rPr>
          <w:rFonts w:ascii="Times New Roman" w:hAnsi="Times New Roman" w:cs="Times New Roman"/>
          <w:bCs/>
          <w:color w:val="000000"/>
          <w:sz w:val="24"/>
          <w:szCs w:val="24"/>
        </w:rPr>
        <w:t>Managing Director</w:t>
      </w:r>
    </w:p>
    <w:p w:rsidR="00C04655" w:rsidRDefault="00C04655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4655">
        <w:rPr>
          <w:rFonts w:ascii="Times New Roman" w:hAnsi="Times New Roman" w:cs="Times New Roman"/>
          <w:bCs/>
          <w:color w:val="000000"/>
          <w:sz w:val="24"/>
          <w:szCs w:val="24"/>
        </w:rPr>
        <w:t>HERBCO Technical Services (PTY) Ltd</w:t>
      </w:r>
    </w:p>
    <w:p w:rsidR="00652555" w:rsidRPr="00C04655" w:rsidRDefault="00652555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Civil Engineers and Environmental Consultants</w:t>
      </w:r>
    </w:p>
    <w:p w:rsidR="00C04655" w:rsidRPr="00C04655" w:rsidRDefault="00652555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P/B</w:t>
      </w:r>
      <w:r w:rsidR="00C04655" w:rsidRPr="00C04655">
        <w:rPr>
          <w:rFonts w:ascii="Times New Roman" w:hAnsi="Times New Roman" w:cs="Times New Roman"/>
          <w:bCs/>
          <w:color w:val="000000"/>
          <w:sz w:val="24"/>
          <w:szCs w:val="24"/>
        </w:rPr>
        <w:t>ag 222</w:t>
      </w:r>
    </w:p>
    <w:p w:rsidR="00C04655" w:rsidRPr="00C04655" w:rsidRDefault="00C04655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C04655">
        <w:rPr>
          <w:rFonts w:ascii="Times New Roman" w:hAnsi="Times New Roman" w:cs="Times New Roman"/>
          <w:bCs/>
          <w:color w:val="000000"/>
          <w:sz w:val="24"/>
          <w:szCs w:val="24"/>
        </w:rPr>
        <w:t>Broadhurst</w:t>
      </w:r>
      <w:proofErr w:type="spellEnd"/>
      <w:r w:rsidRPr="00C04655">
        <w:rPr>
          <w:rFonts w:ascii="Times New Roman" w:hAnsi="Times New Roman" w:cs="Times New Roman"/>
          <w:bCs/>
          <w:color w:val="000000"/>
          <w:sz w:val="24"/>
          <w:szCs w:val="24"/>
        </w:rPr>
        <w:t>, Gaborone</w:t>
      </w:r>
    </w:p>
    <w:p w:rsidR="00C04655" w:rsidRPr="00C04655" w:rsidRDefault="00C04655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46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Tel: </w:t>
      </w:r>
      <w:r w:rsidR="00652555">
        <w:rPr>
          <w:rFonts w:ascii="Times New Roman" w:hAnsi="Times New Roman" w:cs="Times New Roman"/>
          <w:bCs/>
          <w:color w:val="000000"/>
          <w:sz w:val="24"/>
          <w:szCs w:val="24"/>
        </w:rPr>
        <w:t>397 3741</w:t>
      </w:r>
    </w:p>
    <w:p w:rsidR="00C04655" w:rsidRPr="00C04655" w:rsidRDefault="00C04655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4655">
        <w:rPr>
          <w:rFonts w:ascii="Times New Roman" w:hAnsi="Times New Roman" w:cs="Times New Roman"/>
          <w:bCs/>
          <w:color w:val="000000"/>
          <w:sz w:val="24"/>
          <w:szCs w:val="24"/>
        </w:rPr>
        <w:t>Email:</w:t>
      </w:r>
      <w:r w:rsidR="006525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herbco@opqnet.net</w:t>
      </w:r>
    </w:p>
    <w:p w:rsid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Appendix</w:t>
      </w:r>
    </w:p>
    <w:p w:rsidR="00C04655" w:rsidRPr="00C04655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Referred Journal Article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Isaacs S., (2016) Pushing Agricultural Land Out of the Village: The Land Use Change in South-eastern Botswana’s Otse,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1986-2002. Botswana Notes and Records Gaborone Botswana (In Press Vol 48)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Isaacs S., and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Manatsha</w:t>
      </w:r>
      <w:proofErr w:type="spellEnd"/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 B., (2016) A Critique of the Botswana Land Policy. Botswana Notes and Records Gaborone,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Botswana (Special Edition Vol 48)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Isaacs, S.M. (2013) “Land Speculation in Botswana”. Ministry of Lands and Housing.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Kweneng</w:t>
      </w:r>
      <w:proofErr w:type="spellEnd"/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 Land Board,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Molepolole</w:t>
      </w:r>
      <w:proofErr w:type="spellEnd"/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Isaacs, S.M. (2013) “Land Bank in Botswana”. Ministry of Lands and Housing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Kweneng</w:t>
      </w:r>
      <w:proofErr w:type="spellEnd"/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 Land Board,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Molepolole</w:t>
      </w:r>
      <w:proofErr w:type="spellEnd"/>
    </w:p>
    <w:p w:rsid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Referred Technical Reports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Isaacs S., (2014) Preliminary Environmental Impact Assessment for Lodge construction in Ramotswa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Enviroarch</w:t>
      </w:r>
      <w:proofErr w:type="spellEnd"/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Consultancy (PTY) Ltd. Department of Environmental Affairs, Government of Botswana. Gaborone.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Isaacs S., (2014) Archaeological Impact Assessment for Lodge construction in Ramotswa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Enviroarch</w:t>
      </w:r>
      <w:proofErr w:type="spellEnd"/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 Consultancy (PTY) Ltd,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Botswana National Museum and Monuments. Government of Botswana Gaborone.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Isaacs S., (2014) Preliminary Environmental Impact Assessment for the construction of a Lodge in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Mochudi</w:t>
      </w:r>
      <w:proofErr w:type="spellEnd"/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Enviroarch</w:t>
      </w:r>
      <w:proofErr w:type="spellEnd"/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Consultancy (PTY) Ltd Department of Environmental Affairs, Government of Botswana. Gaborone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Isaacs S., (2014) Archaeological Impact Assessment for the construction of a Lodge in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Mochudi</w:t>
      </w:r>
      <w:proofErr w:type="spellEnd"/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Enviroarch</w:t>
      </w:r>
      <w:proofErr w:type="spellEnd"/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 Consultancy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(PTY) Ltd. Botswana National Museum and Monuments. Government of Botswana Gaborone.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Isaacs S., (2013) Archaeological Impact Assessment for Prospecting and Mining for Tsodilo Resources (PTY) Ltd in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Ngamiland</w:t>
      </w:r>
      <w:proofErr w:type="spellEnd"/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Enviroarch</w:t>
      </w:r>
      <w:proofErr w:type="spellEnd"/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 Consultancy (PTY) Ltd and Bio-track (PTY) Ltd. Botswana National Museum and Monuments.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Government of Botswana Gaborone.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Isaacs S., (2013) Monitoring Development Covenant on Ranches and Wildlife Management Areas in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Kweneng</w:t>
      </w:r>
      <w:proofErr w:type="spellEnd"/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 District.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Kweneng</w:t>
      </w:r>
      <w:proofErr w:type="spellEnd"/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 Land Board,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Molepolole</w:t>
      </w:r>
      <w:proofErr w:type="spellEnd"/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Isaacs S., (2011) Environmental/Archaeological Impact Assessment Statement for Sand Mining in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Moshupa</w:t>
      </w:r>
      <w:proofErr w:type="spellEnd"/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 River.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Department of Environmental Affairs, Government of Botswana. Gaborone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Isaacs S., (2011) Environmental/Archaeological Management Plan for Borrow Pit in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Mantsho</w:t>
      </w:r>
      <w:proofErr w:type="spellEnd"/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Molepolole</w:t>
      </w:r>
      <w:proofErr w:type="spellEnd"/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 for Roads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Department, Department of Environmental Affairs, Government of Botswana. Gaborone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Isaacs S., (2011) Design and Development of a Unique Environmental and Cultural Tourism Package for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Huiku</w:t>
      </w:r>
      <w:proofErr w:type="spellEnd"/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 Trust, Qabo-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Grootlaagte,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Ghanzi</w:t>
      </w:r>
      <w:proofErr w:type="spellEnd"/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Isaacs S., (2009) Archaeological Impact Assessment for the construction of Internal Roads and Storm Water Drainage in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Tlokweng</w:t>
      </w:r>
      <w:proofErr w:type="spellEnd"/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 Village,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Tlokweng</w:t>
      </w:r>
      <w:proofErr w:type="spellEnd"/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 Sub District Council.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Isaacs S., (2009) Archaeological Impact Assessment for the upgrading of Water Distribution Network in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Khwai</w:t>
      </w:r>
      <w:proofErr w:type="spellEnd"/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 Village.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Botswana National Museum Monuments and Art Gallery Government of Botswana Gaborone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HERBCO Technical Services (PTY) Ltd and Isaacs S., (2009). Environmental Impact Assessment Statement for the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construction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Mmandunyane-Mathangwane</w:t>
      </w:r>
      <w:proofErr w:type="spellEnd"/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 Road for Roads Department. Department of Environmental Affairs,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Government of Botswana. Gaborone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HERBCO Technical Services (PTY) Ltd and Isaacs S., (2008). Environmental Impact Assessment Statement for the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construction of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Nata-Kazungula</w:t>
      </w:r>
      <w:proofErr w:type="spellEnd"/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 Road for Roads Department. Department of Environmental Affairs, Government of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Botswana. Gaborone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HERBCO Technical Services (PTY) Ltd and Isaacs S., (2008). Environmental/Archaeological Impact Assessment for upgrading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of water distribution network and storm water drainage in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Mahalapye-Palapye</w:t>
      </w:r>
      <w:proofErr w:type="spellEnd"/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 for Department of Water Affairs,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Department of Environmental Affairs, Government of Botswana. Gaborone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lastRenderedPageBreak/>
        <w:t>HERBCO Technical Services (PTY) Ltd and Isaacs S., (2008) Environmental Impact Assessment Statement for Internal Roads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and Storm Water Drainage in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Gabane</w:t>
      </w:r>
      <w:proofErr w:type="spellEnd"/>
      <w:r w:rsidRPr="008835A2">
        <w:rPr>
          <w:rFonts w:ascii="Times New Roman" w:hAnsi="Times New Roman" w:cs="Times New Roman"/>
          <w:color w:val="000000"/>
          <w:sz w:val="24"/>
          <w:szCs w:val="24"/>
        </w:rPr>
        <w:t>. Department of Environmental Affairs, Government of Botswana. Gaborone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HERBCO Technical Services (PTY) Ltd and Isaacs S., (2008). Environmental Impact Assessment Statement for internal roads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and water distribution network with associated storm water drainage in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Bobonong</w:t>
      </w:r>
      <w:proofErr w:type="spellEnd"/>
      <w:r w:rsidRPr="008835A2">
        <w:rPr>
          <w:rFonts w:ascii="Times New Roman" w:hAnsi="Times New Roman" w:cs="Times New Roman"/>
          <w:color w:val="000000"/>
          <w:sz w:val="24"/>
          <w:szCs w:val="24"/>
        </w:rPr>
        <w:t>. Department of Environmental Affairs,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Government of Botswana. Gaborone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HERBCO Technical Services (PTY) Ltd and Isaacs S., (2008). Environmental Impact Assessment Statement for the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construction of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Mohembo</w:t>
      </w:r>
      <w:proofErr w:type="spellEnd"/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 Bridge for CPP Botswana International (PTY) Ltd and Department of Building and Engineering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Services. Department of Environmental Affairs, Government of Botswana. Gaborone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HERBCO Technical Services (PTY) Ltd and Isaacs S., (2008). Strategic Environmental Impact Assessment for the construction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Kazungula</w:t>
      </w:r>
      <w:proofErr w:type="spellEnd"/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 Bridge for Department of Roads and CPP Botswana International (PTY) Ltd. Department of Environmental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Affairs, Government of Botswana. Gaborone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HERBCO Technical Services (PTY) Ltd and Isaacs S., (2007). Environmental Impact Assessment for the relocation of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Mohembo</w:t>
      </w:r>
      <w:proofErr w:type="spellEnd"/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 Automotive Workshop and Staff Housing in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Mohembo</w:t>
      </w:r>
      <w:proofErr w:type="spellEnd"/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 for Central Transport Organization. Department of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Environmental Affairs, Government of Botswana. Gaborone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HERBCO Technical Services (PTY) Ltd and Isaacs S., (2007). Environmental Impact Assessment for the construction of Thune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River for Department of Roads. Department of Environmental Affairs, Government of Botswana. Gaborone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HERBCO Technical Services (PTY) Ltd and Isaacs S., (2007). Environmental Impact Assessment for the construction of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Botswana International University of Science and Technology. Department of Environmental Affairs, Government of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Botswana. Gaborone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HERBCO Technical Services (PTY) Ltd and Isaacs S., (2007). Strategic Environmental Impact Assessment for Botswana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Housing Corporation in Maun. Department of Environmental Affairs, Government of Botswana. Gaborone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HERBCO Technical Services (PTY) Ltd and Isaacs S., (2007). Environmental Management and Monitoring Plan for Botswana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Housing Corporation in Maun. Department of Environmental Affairs, Government of Botswana. Gaborone</w:t>
      </w:r>
    </w:p>
    <w:p w:rsid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Thesis and D</w:t>
      </w:r>
      <w:r w:rsidRPr="008835A2">
        <w:rPr>
          <w:rFonts w:ascii="Times New Roman" w:hAnsi="Times New Roman" w:cs="Times New Roman"/>
          <w:b/>
          <w:color w:val="000000"/>
          <w:sz w:val="24"/>
          <w:szCs w:val="24"/>
        </w:rPr>
        <w:t>issertations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Isaacs, S., (July 2018 to date) Geoconservation for Land Use Planning of Heritage Landscapes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sustainable livelihoods in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peri-urban and rural areas: in Otse South East Botswana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lastRenderedPageBreak/>
        <w:t>(Forthcoming PhD Thesis), School of Graduate Studies, Faculty of Science Department of Environm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ental Science. University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of Botswana.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Isaacs S., (May 2018) Geoconservation for Land Use Planning of Heritage Landscapes for susta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inable livelihoods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periurban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and rural areas: in Otse South East Botswana (Unpublished MPhil Proposal), School of Graduate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Studies. Faculty of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Science Department of Environmental Science, University of Botswana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Isaacs S., (2009) Land Use Change in Otse, South East District, Botswana. Unpublished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MSc Thesis, School of Graduate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Studies Faculty of Science Department of Environmental Science. University of Botswana</w:t>
      </w:r>
    </w:p>
    <w:p w:rsid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b/>
          <w:color w:val="000000"/>
          <w:sz w:val="24"/>
          <w:szCs w:val="24"/>
        </w:rPr>
        <w:t>Unpublished Conference/Workshop papers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835A2">
        <w:rPr>
          <w:rFonts w:ascii="Times New Roman" w:hAnsi="Times New Roman" w:cs="Times New Roman"/>
          <w:color w:val="000000"/>
          <w:sz w:val="24"/>
          <w:szCs w:val="24"/>
        </w:rPr>
        <w:t>. Isaacs, S., Climate Variability, Landscapes and Predictive Modeling: a geospatial perspective: Highlighting the importance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of Geo-archaeological sites in South East Botswana. 1-3 July 2015Association of Southern African Professional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Archaeologists, Harare, Zimbabwe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ii. Isaacs, S., “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Spatio</w:t>
      </w:r>
      <w:proofErr w:type="spellEnd"/>
      <w:r w:rsidRPr="008835A2">
        <w:rPr>
          <w:rFonts w:ascii="Times New Roman" w:hAnsi="Times New Roman" w:cs="Times New Roman"/>
          <w:color w:val="000000"/>
          <w:sz w:val="24"/>
          <w:szCs w:val="24"/>
        </w:rPr>
        <w:t>-temporal Analysis of Effects of Land Use Change in Peri-urban areas on livelihood strategies in Otse,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Botswana” Association of Southern African Professional Archaeologist Conference 1-3 July 2015, Harare, Zimbabwe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iii. Isaacs, S., “Effects of Land Use Change Planning in Peri-Urban Areas on Livelihood Strategies in Otse, Botswana,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Department of Environmental Science August, 2015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iv. Isaacs, S.,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Spatio</w:t>
      </w:r>
      <w:proofErr w:type="spellEnd"/>
      <w:r w:rsidRPr="008835A2">
        <w:rPr>
          <w:rFonts w:ascii="Times New Roman" w:hAnsi="Times New Roman" w:cs="Times New Roman"/>
          <w:color w:val="000000"/>
          <w:sz w:val="24"/>
          <w:szCs w:val="24"/>
        </w:rPr>
        <w:t>-Temporal Analysis of Effects of Land Use Change in Peri-urban areas 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livelihood strategies in Otse,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Botswana”, Department of History August, 2015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v. Isaacs, S., “Landscape Archaeology in Southern Africa” Association of Southern African Professional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Archaeologists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Conference, University of Botswana, 2013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vi. Isaacs S., “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Kweneng</w:t>
      </w:r>
      <w:proofErr w:type="spellEnd"/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 District Integrated Land Use Plan, 2003” Lentsweletau Stakeholders Workshop 3-5 December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vii. Isaacs S., “Introduction of Integrated Farming in Agricultural Land and Implementatio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Guidelines”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Lephephe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Sub Land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Board Stakeholders Workshop 21st May 2013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viii. Isaacs S., Corruption in Land Management: Causes, Consequences and Prevention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Kweneng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Land Board Stakeholders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Workshop,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Molepolole</w:t>
      </w:r>
      <w:proofErr w:type="spellEnd"/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 June 2014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ix. Isaacs S., “Importance of Land Utilization and Planning of Heritage and Natural 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ources in Botswana; the case of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Otse”, 2015</w:t>
      </w:r>
    </w:p>
    <w:p w:rsid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Book Chapters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Stephens M and Isaacs S (2019). Caves in Botswana: Geoconservation in Southern Africa Eckardt et al (2019) (In Press)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Isaacs S., and Stephens, M. (2019). Geoconservation in Botswana: Geoconservation in Southern Africa Eckardt et al (2019)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(In Press).</w:t>
      </w:r>
    </w:p>
    <w:p w:rsid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4655" w:rsidRDefault="00C04655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Refereed Technical Reviews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lastRenderedPageBreak/>
        <w:t>Isaacs S., (2012) Report Chapter: Strategic Environmental Assessment for the Environmen</w:t>
      </w:r>
      <w:r w:rsidR="00C94A1A">
        <w:rPr>
          <w:rFonts w:ascii="Times New Roman" w:hAnsi="Times New Roman" w:cs="Times New Roman"/>
          <w:color w:val="000000"/>
          <w:sz w:val="24"/>
          <w:szCs w:val="24"/>
        </w:rPr>
        <w:t xml:space="preserve">t Sector in the Mid Term Review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for the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Kweneng</w:t>
      </w:r>
      <w:proofErr w:type="spellEnd"/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 District Development Plan (KDDP) (2009-2016),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Kweneng</w:t>
      </w:r>
      <w:proofErr w:type="spellEnd"/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 District Council.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Molepolole</w:t>
      </w:r>
      <w:proofErr w:type="spellEnd"/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KDC Technical Committee and Isaacs S., (2013). Review of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Kweneng</w:t>
      </w:r>
      <w:proofErr w:type="spellEnd"/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 District Settle</w:t>
      </w:r>
      <w:r w:rsidR="00C94A1A">
        <w:rPr>
          <w:rFonts w:ascii="Times New Roman" w:hAnsi="Times New Roman" w:cs="Times New Roman"/>
          <w:color w:val="000000"/>
          <w:sz w:val="24"/>
          <w:szCs w:val="24"/>
        </w:rPr>
        <w:t xml:space="preserve">ment Strategy (KDSS) 2009-2016.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Kweneng</w:t>
      </w:r>
      <w:proofErr w:type="spellEnd"/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 District Council,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Molepolole</w:t>
      </w:r>
      <w:proofErr w:type="spellEnd"/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KDC Technical Committee and Isaacs S., (2012). Review of the Strategic Environm</w:t>
      </w:r>
      <w:r w:rsidR="00C94A1A">
        <w:rPr>
          <w:rFonts w:ascii="Times New Roman" w:hAnsi="Times New Roman" w:cs="Times New Roman"/>
          <w:color w:val="000000"/>
          <w:sz w:val="24"/>
          <w:szCs w:val="24"/>
        </w:rPr>
        <w:t xml:space="preserve">ental Assessment for </w:t>
      </w:r>
      <w:proofErr w:type="spellStart"/>
      <w:r w:rsidR="00C94A1A">
        <w:rPr>
          <w:rFonts w:ascii="Times New Roman" w:hAnsi="Times New Roman" w:cs="Times New Roman"/>
          <w:color w:val="000000"/>
          <w:sz w:val="24"/>
          <w:szCs w:val="24"/>
        </w:rPr>
        <w:t>Molepolole</w:t>
      </w:r>
      <w:proofErr w:type="spellEnd"/>
      <w:r w:rsidR="00C94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Development Plan 2015 to 2027,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Kweneng</w:t>
      </w:r>
      <w:proofErr w:type="spellEnd"/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 District Council.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Molepolole</w:t>
      </w:r>
      <w:proofErr w:type="spellEnd"/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KDC Technical Committee and Isaacs S., (2012). Botswana Land Policy, (2015).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Kweneng</w:t>
      </w:r>
      <w:proofErr w:type="spellEnd"/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 District Council,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Molepolole</w:t>
      </w:r>
      <w:proofErr w:type="spellEnd"/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KDC Technical Committee and Isaacs S., (2012). The development of Botswana Integrated Farming Guidelines, (2013)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KDC Technical Committee and Isaacs S., (2012). Review of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Kweneng</w:t>
      </w:r>
      <w:proofErr w:type="spellEnd"/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 Land Policy, 2013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KDC Technical Committee and Isaacs S., (2012) Review of the Town and Regional Planning A</w:t>
      </w:r>
      <w:r w:rsidR="00C94A1A">
        <w:rPr>
          <w:rFonts w:ascii="Times New Roman" w:hAnsi="Times New Roman" w:cs="Times New Roman"/>
          <w:color w:val="000000"/>
          <w:sz w:val="24"/>
          <w:szCs w:val="24"/>
        </w:rPr>
        <w:t xml:space="preserve">ct, 1977. Ministry of Lands and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Housing, Department of Town and Regional Planning, Gaborone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KDC Technical Committee and Isaacs S., (2012). Review of the Town and Regional Planning Act, (2013). Ministry</w:t>
      </w:r>
      <w:r w:rsidR="00C94A1A">
        <w:rPr>
          <w:rFonts w:ascii="Times New Roman" w:hAnsi="Times New Roman" w:cs="Times New Roman"/>
          <w:color w:val="000000"/>
          <w:sz w:val="24"/>
          <w:szCs w:val="24"/>
        </w:rPr>
        <w:t xml:space="preserve"> of Lands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and Housing, Department of Town and Regional Planning. Gaborone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KDC Technical Committee and Isaacs S., (2012). Review of the Development Control Co</w:t>
      </w:r>
      <w:r w:rsidR="00C94A1A">
        <w:rPr>
          <w:rFonts w:ascii="Times New Roman" w:hAnsi="Times New Roman" w:cs="Times New Roman"/>
          <w:color w:val="000000"/>
          <w:sz w:val="24"/>
          <w:szCs w:val="24"/>
        </w:rPr>
        <w:t xml:space="preserve">de, 2013. Ministry of Lands and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Housing. Department of Town and Regional Planning. Gaborone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KDC Technical Committee and Isaacs S., (2012). Formulation of the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Kweneng</w:t>
      </w:r>
      <w:proofErr w:type="spellEnd"/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 District Se</w:t>
      </w:r>
      <w:r w:rsidR="00C94A1A">
        <w:rPr>
          <w:rFonts w:ascii="Times New Roman" w:hAnsi="Times New Roman" w:cs="Times New Roman"/>
          <w:color w:val="000000"/>
          <w:sz w:val="24"/>
          <w:szCs w:val="24"/>
        </w:rPr>
        <w:t xml:space="preserve">ttlement Strategy (KDSS) (2015-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2027). Ministry of Lands and Housing, Department of Town and Regional Planning</w:t>
      </w:r>
    </w:p>
    <w:p w:rsidR="00C94A1A" w:rsidRDefault="00C94A1A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Research work in Progress (In Press)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Isaacs S., and Stephens M., 2016 A Preliminary analyses of settlement patterns and u</w:t>
      </w:r>
      <w:r w:rsidR="00C94A1A">
        <w:rPr>
          <w:rFonts w:ascii="Times New Roman" w:hAnsi="Times New Roman" w:cs="Times New Roman"/>
          <w:color w:val="000000"/>
          <w:sz w:val="24"/>
          <w:szCs w:val="24"/>
        </w:rPr>
        <w:t xml:space="preserve">sages at Baratani-Otse hill, SE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Botswana and possible implications for societal change during the past millennium. Journal of Southern African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Archaeology (Forthcoming)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>Isaacs, S. 2018 Remote Sensing Thermal Radiation and Composite Infra-Red for La</w:t>
      </w:r>
      <w:r w:rsidR="00C94A1A">
        <w:rPr>
          <w:rFonts w:ascii="Times New Roman" w:hAnsi="Times New Roman" w:cs="Times New Roman"/>
          <w:color w:val="000000"/>
          <w:sz w:val="24"/>
          <w:szCs w:val="24"/>
        </w:rPr>
        <w:t xml:space="preserve">nd Use Planning and Sustainable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Livelihoods in Otse, SE Botswana (Forthcoming)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Isaacs, S. 2018 Geoconservation of Intangible Cultural Heritage linked to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Geomorphosites</w:t>
      </w:r>
      <w:proofErr w:type="spellEnd"/>
      <w:r w:rsidRPr="008835A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94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4A1A">
        <w:rPr>
          <w:rFonts w:ascii="Times New Roman" w:hAnsi="Times New Roman" w:cs="Times New Roman"/>
          <w:color w:val="000000"/>
          <w:sz w:val="24"/>
          <w:szCs w:val="24"/>
        </w:rPr>
        <w:t>paleo</w:t>
      </w:r>
      <w:proofErr w:type="spellEnd"/>
      <w:r w:rsidR="00C94A1A">
        <w:rPr>
          <w:rFonts w:ascii="Times New Roman" w:hAnsi="Times New Roman" w:cs="Times New Roman"/>
          <w:color w:val="000000"/>
          <w:sz w:val="24"/>
          <w:szCs w:val="24"/>
        </w:rPr>
        <w:t xml:space="preserve"> mining of Specularite on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the ancestral land of Ba-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Ga</w:t>
      </w:r>
      <w:proofErr w:type="spellEnd"/>
      <w:r w:rsidRPr="008835A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Malete</w:t>
      </w:r>
      <w:proofErr w:type="spellEnd"/>
      <w:r w:rsidRPr="008835A2">
        <w:rPr>
          <w:rFonts w:ascii="Times New Roman" w:hAnsi="Times New Roman" w:cs="Times New Roman"/>
          <w:color w:val="000000"/>
          <w:sz w:val="24"/>
          <w:szCs w:val="24"/>
        </w:rPr>
        <w:t>, Otse SE Botswana. Journal of African Archaeology (Forthcoming)</w:t>
      </w:r>
    </w:p>
    <w:p w:rsidR="008835A2" w:rsidRPr="008835A2" w:rsidRDefault="008835A2" w:rsidP="0088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Isaacs, S. 2018 Participatory geospatial assessment and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geoconservation</w:t>
      </w:r>
      <w:proofErr w:type="spellEnd"/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8835A2">
        <w:rPr>
          <w:rFonts w:ascii="Times New Roman" w:hAnsi="Times New Roman" w:cs="Times New Roman"/>
          <w:color w:val="000000"/>
          <w:sz w:val="24"/>
          <w:szCs w:val="24"/>
        </w:rPr>
        <w:t>Marapo</w:t>
      </w:r>
      <w:proofErr w:type="spellEnd"/>
      <w:r w:rsidR="00C94A1A">
        <w:rPr>
          <w:rFonts w:ascii="Times New Roman" w:hAnsi="Times New Roman" w:cs="Times New Roman"/>
          <w:color w:val="000000"/>
          <w:sz w:val="24"/>
          <w:szCs w:val="24"/>
        </w:rPr>
        <w:t>-a-</w:t>
      </w:r>
      <w:proofErr w:type="spellStart"/>
      <w:r w:rsidR="00C94A1A">
        <w:rPr>
          <w:rFonts w:ascii="Times New Roman" w:hAnsi="Times New Roman" w:cs="Times New Roman"/>
          <w:color w:val="000000"/>
          <w:sz w:val="24"/>
          <w:szCs w:val="24"/>
        </w:rPr>
        <w:t>tshwene</w:t>
      </w:r>
      <w:proofErr w:type="spellEnd"/>
      <w:r w:rsidR="00C94A1A">
        <w:rPr>
          <w:rFonts w:ascii="Times New Roman" w:hAnsi="Times New Roman" w:cs="Times New Roman"/>
          <w:color w:val="000000"/>
          <w:sz w:val="24"/>
          <w:szCs w:val="24"/>
        </w:rPr>
        <w:t xml:space="preserve"> geocultural heritage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resource in Otse, SE Botswana (Forthcoming)</w:t>
      </w:r>
    </w:p>
    <w:p w:rsidR="00F338C0" w:rsidRPr="00C94A1A" w:rsidRDefault="008835A2" w:rsidP="00C9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A2">
        <w:rPr>
          <w:rFonts w:ascii="Times New Roman" w:hAnsi="Times New Roman" w:cs="Times New Roman"/>
          <w:color w:val="000000"/>
          <w:sz w:val="24"/>
          <w:szCs w:val="24"/>
        </w:rPr>
        <w:t xml:space="preserve">Isaacs, S. 2018 “Where They Graduated” Linking geocultural and geomorphological perspective </w:t>
      </w:r>
      <w:r w:rsidR="00C94A1A">
        <w:rPr>
          <w:rFonts w:ascii="Times New Roman" w:hAnsi="Times New Roman" w:cs="Times New Roman"/>
          <w:color w:val="000000"/>
          <w:sz w:val="24"/>
          <w:szCs w:val="24"/>
        </w:rPr>
        <w:t xml:space="preserve">of Motibatibo </w:t>
      </w:r>
      <w:proofErr w:type="spellStart"/>
      <w:r w:rsidR="00C94A1A">
        <w:rPr>
          <w:rFonts w:ascii="Times New Roman" w:hAnsi="Times New Roman" w:cs="Times New Roman"/>
          <w:color w:val="000000"/>
          <w:sz w:val="24"/>
          <w:szCs w:val="24"/>
        </w:rPr>
        <w:t>Archaeohistorical</w:t>
      </w:r>
      <w:proofErr w:type="spellEnd"/>
      <w:r w:rsidR="00C94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35A2">
        <w:rPr>
          <w:rFonts w:ascii="Times New Roman" w:hAnsi="Times New Roman" w:cs="Times New Roman"/>
          <w:color w:val="000000"/>
          <w:sz w:val="24"/>
          <w:szCs w:val="24"/>
        </w:rPr>
        <w:t>site, Otse SE Botswana (Forthcoming)</w:t>
      </w:r>
    </w:p>
    <w:sectPr w:rsidR="00F338C0" w:rsidRPr="00C94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0379"/>
    <w:multiLevelType w:val="hybridMultilevel"/>
    <w:tmpl w:val="B462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959C8"/>
    <w:multiLevelType w:val="hybridMultilevel"/>
    <w:tmpl w:val="22D0F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5614D"/>
    <w:multiLevelType w:val="hybridMultilevel"/>
    <w:tmpl w:val="0996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A2"/>
    <w:rsid w:val="00143582"/>
    <w:rsid w:val="00652555"/>
    <w:rsid w:val="00702E75"/>
    <w:rsid w:val="008835A2"/>
    <w:rsid w:val="0090673C"/>
    <w:rsid w:val="00B6017A"/>
    <w:rsid w:val="00C04655"/>
    <w:rsid w:val="00C94A1A"/>
    <w:rsid w:val="00D2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871DE-B93A-4C01-898B-C48D5706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2E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E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tephens5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2964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Pulane Kgoadi</dc:creator>
  <cp:keywords/>
  <dc:description/>
  <cp:lastModifiedBy>Senwelo Isaacs</cp:lastModifiedBy>
  <cp:revision>7</cp:revision>
  <cp:lastPrinted>2020-01-14T12:34:00Z</cp:lastPrinted>
  <dcterms:created xsi:type="dcterms:W3CDTF">2020-03-19T18:22:00Z</dcterms:created>
  <dcterms:modified xsi:type="dcterms:W3CDTF">2020-03-23T06:55:00Z</dcterms:modified>
</cp:coreProperties>
</file>